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7ED" w:rsidRDefault="002E47ED" w:rsidP="002E47ED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Кратко письмено ответ со схемами</w:t>
      </w:r>
    </w:p>
    <w:p w:rsidR="002E47ED" w:rsidRDefault="002E47ED" w:rsidP="002E47ED">
      <w:pPr>
        <w:pStyle w:val="NoSpacing"/>
        <w:rPr>
          <w:rFonts w:ascii="Times New Roman" w:hAnsi="Times New Roman" w:cs="Times New Roman"/>
          <w:b/>
        </w:rPr>
      </w:pPr>
    </w:p>
    <w:p w:rsidR="002E47ED" w:rsidRDefault="002E47ED" w:rsidP="002E47ED">
      <w:pPr>
        <w:pStyle w:val="NoSpacing"/>
        <w:rPr>
          <w:rFonts w:ascii="Times New Roman" w:hAnsi="Times New Roman" w:cs="Times New Roman"/>
          <w:b/>
        </w:rPr>
      </w:pPr>
      <w:r w:rsidRPr="00E56868">
        <w:rPr>
          <w:rFonts w:ascii="Times New Roman" w:hAnsi="Times New Roman" w:cs="Times New Roman"/>
          <w:b/>
        </w:rPr>
        <w:t>10.1 Общие сведения об усилителях радиочастоты</w:t>
      </w:r>
      <w:r>
        <w:rPr>
          <w:rFonts w:ascii="Times New Roman" w:hAnsi="Times New Roman" w:cs="Times New Roman"/>
          <w:b/>
        </w:rPr>
        <w:t>...</w:t>
      </w:r>
    </w:p>
    <w:p w:rsidR="002E47ED" w:rsidRDefault="002E47ED" w:rsidP="002E47ED">
      <w:pPr>
        <w:pStyle w:val="NoSpacing"/>
        <w:rPr>
          <w:rFonts w:ascii="Times New Roman" w:hAnsi="Times New Roman" w:cs="Times New Roman"/>
          <w:b/>
        </w:rPr>
      </w:pPr>
      <w:r w:rsidRPr="00E56868">
        <w:rPr>
          <w:rFonts w:ascii="Times New Roman" w:hAnsi="Times New Roman" w:cs="Times New Roman"/>
          <w:b/>
        </w:rPr>
        <w:t xml:space="preserve"> </w:t>
      </w:r>
    </w:p>
    <w:p w:rsidR="002E47ED" w:rsidRPr="00E56868" w:rsidRDefault="002E47ED" w:rsidP="002E47ED">
      <w:pPr>
        <w:pStyle w:val="NoSpacing"/>
        <w:rPr>
          <w:rFonts w:ascii="Times New Roman" w:hAnsi="Times New Roman" w:cs="Times New Roman"/>
          <w:b/>
        </w:rPr>
      </w:pPr>
      <w:r w:rsidRPr="0063784F">
        <w:rPr>
          <w:rFonts w:ascii="Times New Roman" w:hAnsi="Times New Roman" w:cs="Times New Roman"/>
          <w:b/>
        </w:rPr>
        <w:t>10.2 Качественные показатели усилителей радиочастоты</w:t>
      </w:r>
      <w:r>
        <w:rPr>
          <w:rFonts w:ascii="Times New Roman" w:hAnsi="Times New Roman" w:cs="Times New Roman"/>
          <w:b/>
        </w:rPr>
        <w:t>...</w:t>
      </w:r>
      <w:bookmarkStart w:id="0" w:name="_GoBack"/>
      <w:bookmarkEnd w:id="0"/>
    </w:p>
    <w:p w:rsidR="00D5473D" w:rsidRDefault="00D5473D"/>
    <w:sectPr w:rsidR="00D547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668"/>
    <w:rsid w:val="002E47ED"/>
    <w:rsid w:val="00427668"/>
    <w:rsid w:val="00D5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47E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47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2020-01-13T13:19:00Z</dcterms:created>
  <dcterms:modified xsi:type="dcterms:W3CDTF">2020-01-13T13:21:00Z</dcterms:modified>
</cp:coreProperties>
</file>